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Завдання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асоціативного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характеру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Асоціативне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мислення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формується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333333"/>
          <w:sz w:val="22"/>
          <w:szCs w:val="22"/>
        </w:rPr>
        <w:t>процесі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індивідуальної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творчої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діяльності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учня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це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робить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процес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засвоєння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знань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особистіснішим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емоційно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насиченим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активізує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творчу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уяву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учня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Завдання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асоціативного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характеру </w:t>
      </w:r>
      <w:proofErr w:type="spellStart"/>
      <w:r>
        <w:rPr>
          <w:rFonts w:ascii="Georgia" w:hAnsi="Georgia"/>
          <w:color w:val="333333"/>
          <w:sz w:val="22"/>
          <w:szCs w:val="22"/>
        </w:rPr>
        <w:t>дозволяють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повною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мірою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розкрити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природні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здібності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  </w:t>
      </w:r>
      <w:proofErr w:type="spellStart"/>
      <w:r>
        <w:rPr>
          <w:rFonts w:ascii="Georgia" w:hAnsi="Georgia"/>
          <w:color w:val="333333"/>
          <w:sz w:val="22"/>
          <w:szCs w:val="22"/>
        </w:rPr>
        <w:t>дитини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 </w:t>
      </w:r>
      <w:proofErr w:type="spellStart"/>
      <w:r>
        <w:rPr>
          <w:rFonts w:ascii="Georgia" w:hAnsi="Georgia"/>
          <w:color w:val="333333"/>
          <w:sz w:val="22"/>
          <w:szCs w:val="22"/>
        </w:rPr>
        <w:t>неординарність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думок, </w:t>
      </w:r>
      <w:proofErr w:type="spellStart"/>
      <w:r>
        <w:rPr>
          <w:rFonts w:ascii="Georgia" w:hAnsi="Georgia"/>
          <w:color w:val="333333"/>
          <w:sz w:val="22"/>
          <w:szCs w:val="22"/>
        </w:rPr>
        <w:t>спроможність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333333"/>
          <w:sz w:val="22"/>
          <w:szCs w:val="22"/>
        </w:rPr>
        <w:t>висловлення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р</w:t>
      </w:r>
      <w:proofErr w:type="gramEnd"/>
      <w:r>
        <w:rPr>
          <w:rFonts w:ascii="Georgia" w:hAnsi="Georgia"/>
          <w:color w:val="333333"/>
          <w:sz w:val="22"/>
          <w:szCs w:val="22"/>
        </w:rPr>
        <w:t>ізноманітних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ідей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здатність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широких </w:t>
      </w:r>
      <w:proofErr w:type="spellStart"/>
      <w:r>
        <w:rPr>
          <w:rFonts w:ascii="Georgia" w:hAnsi="Georgia"/>
          <w:color w:val="333333"/>
          <w:sz w:val="22"/>
          <w:szCs w:val="22"/>
        </w:rPr>
        <w:t>узагальнень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можливість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здійснювати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свій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вибір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), </w:t>
      </w:r>
      <w:proofErr w:type="spellStart"/>
      <w:r>
        <w:rPr>
          <w:rFonts w:ascii="Georgia" w:hAnsi="Georgia"/>
          <w:color w:val="333333"/>
          <w:sz w:val="22"/>
          <w:szCs w:val="22"/>
        </w:rPr>
        <w:t>сприяють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формуванню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творчої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особистості</w:t>
      </w:r>
      <w:proofErr w:type="spellEnd"/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Асоціативна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гра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« На кого схожий герой?»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-         </w:t>
      </w:r>
      <w:proofErr w:type="gramStart"/>
      <w:r>
        <w:rPr>
          <w:rFonts w:ascii="Georgia" w:hAnsi="Georgia"/>
          <w:color w:val="333333"/>
          <w:sz w:val="22"/>
          <w:szCs w:val="22"/>
        </w:rPr>
        <w:t>На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яку </w:t>
      </w:r>
      <w:proofErr w:type="spellStart"/>
      <w:r>
        <w:rPr>
          <w:rFonts w:ascii="Georgia" w:hAnsi="Georgia"/>
          <w:color w:val="333333"/>
          <w:sz w:val="22"/>
          <w:szCs w:val="22"/>
        </w:rPr>
        <w:t>квітку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схожий герой?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-         На яке дерево?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-         </w:t>
      </w:r>
      <w:proofErr w:type="gramStart"/>
      <w:r>
        <w:rPr>
          <w:rFonts w:ascii="Georgia" w:hAnsi="Georgia"/>
          <w:color w:val="333333"/>
          <w:sz w:val="22"/>
          <w:szCs w:val="22"/>
        </w:rPr>
        <w:t>На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яку </w:t>
      </w:r>
      <w:proofErr w:type="spellStart"/>
      <w:r>
        <w:rPr>
          <w:rFonts w:ascii="Georgia" w:hAnsi="Georgia"/>
          <w:color w:val="333333"/>
          <w:sz w:val="22"/>
          <w:szCs w:val="22"/>
        </w:rPr>
        <w:t>тварину</w:t>
      </w:r>
      <w:proofErr w:type="spellEnd"/>
      <w:r>
        <w:rPr>
          <w:rFonts w:ascii="Georgia" w:hAnsi="Georgia"/>
          <w:color w:val="333333"/>
          <w:sz w:val="22"/>
          <w:szCs w:val="22"/>
        </w:rPr>
        <w:t>?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-         </w:t>
      </w:r>
      <w:proofErr w:type="gramStart"/>
      <w:r>
        <w:rPr>
          <w:rFonts w:ascii="Georgia" w:hAnsi="Georgia"/>
          <w:color w:val="333333"/>
          <w:sz w:val="22"/>
          <w:szCs w:val="22"/>
        </w:rPr>
        <w:t>З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яким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кольором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асоціюється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?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-         Яка </w:t>
      </w:r>
      <w:proofErr w:type="spellStart"/>
      <w:r>
        <w:rPr>
          <w:rFonts w:ascii="Georgia" w:hAnsi="Georgia"/>
          <w:color w:val="333333"/>
          <w:sz w:val="22"/>
          <w:szCs w:val="22"/>
        </w:rPr>
        <w:t>музика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найточніше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відтворює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душевний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стан героя?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Асоціативний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колаж</w:t>
      </w:r>
      <w:proofErr w:type="spellEnd"/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Учні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готують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творчу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роботу </w:t>
      </w:r>
      <w:proofErr w:type="spellStart"/>
      <w:r>
        <w:rPr>
          <w:rFonts w:ascii="Georgia" w:hAnsi="Georgia"/>
          <w:color w:val="333333"/>
          <w:sz w:val="22"/>
          <w:szCs w:val="22"/>
        </w:rPr>
        <w:t>із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залученням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асоціативних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малюнків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333333"/>
          <w:sz w:val="22"/>
          <w:szCs w:val="22"/>
        </w:rPr>
        <w:t>визначену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вчителем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тему.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Асоціативні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малюнки</w:t>
      </w:r>
      <w:proofErr w:type="spellEnd"/>
      <w:r>
        <w:rPr>
          <w:rFonts w:ascii="Georgia" w:hAnsi="Georgia"/>
          <w:color w:val="333333"/>
          <w:sz w:val="22"/>
          <w:szCs w:val="22"/>
        </w:rPr>
        <w:br/>
        <w:t xml:space="preserve">1. Учитель </w:t>
      </w:r>
      <w:proofErr w:type="spellStart"/>
      <w:r>
        <w:rPr>
          <w:rFonts w:ascii="Georgia" w:hAnsi="Georgia"/>
          <w:color w:val="333333"/>
          <w:sz w:val="22"/>
          <w:szCs w:val="22"/>
        </w:rPr>
        <w:t>демонструє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малюно</w:t>
      </w:r>
      <w:proofErr w:type="gramStart"/>
      <w:r>
        <w:rPr>
          <w:rFonts w:ascii="Georgia" w:hAnsi="Georgia"/>
          <w:color w:val="333333"/>
          <w:sz w:val="22"/>
          <w:szCs w:val="22"/>
        </w:rPr>
        <w:t>к</w:t>
      </w:r>
      <w:proofErr w:type="spellEnd"/>
      <w:r>
        <w:rPr>
          <w:rFonts w:ascii="Georgia" w:hAnsi="Georgia"/>
          <w:color w:val="333333"/>
          <w:sz w:val="22"/>
          <w:szCs w:val="22"/>
        </w:rPr>
        <w:t>-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«кадр», а </w:t>
      </w:r>
      <w:proofErr w:type="spellStart"/>
      <w:r>
        <w:rPr>
          <w:rFonts w:ascii="Georgia" w:hAnsi="Georgia"/>
          <w:color w:val="333333"/>
          <w:sz w:val="22"/>
          <w:szCs w:val="22"/>
        </w:rPr>
        <w:t>учні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коментують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зображений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епізод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літературного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твору</w:t>
      </w:r>
      <w:proofErr w:type="spellEnd"/>
      <w:r>
        <w:rPr>
          <w:rFonts w:ascii="Georgia" w:hAnsi="Georgia"/>
          <w:color w:val="333333"/>
          <w:sz w:val="22"/>
          <w:szCs w:val="22"/>
        </w:rPr>
        <w:br/>
        <w:t xml:space="preserve">2. Педагог </w:t>
      </w:r>
      <w:proofErr w:type="spellStart"/>
      <w:r>
        <w:rPr>
          <w:rFonts w:ascii="Georgia" w:hAnsi="Georgia"/>
          <w:color w:val="333333"/>
          <w:sz w:val="22"/>
          <w:szCs w:val="22"/>
        </w:rPr>
        <w:t>показує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ілюстрацію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а </w:t>
      </w:r>
      <w:proofErr w:type="spellStart"/>
      <w:r>
        <w:rPr>
          <w:rFonts w:ascii="Georgia" w:hAnsi="Georgia"/>
          <w:color w:val="333333"/>
          <w:sz w:val="22"/>
          <w:szCs w:val="22"/>
        </w:rPr>
        <w:t>учні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іднімають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картку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 </w:t>
      </w:r>
      <w:proofErr w:type="spellStart"/>
      <w:r>
        <w:rPr>
          <w:rFonts w:ascii="Georgia" w:hAnsi="Georgia"/>
          <w:color w:val="333333"/>
          <w:sz w:val="22"/>
          <w:szCs w:val="22"/>
        </w:rPr>
        <w:t>назвою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твору</w:t>
      </w:r>
      <w:proofErr w:type="spellEnd"/>
      <w:r>
        <w:rPr>
          <w:rFonts w:ascii="Georgia" w:hAnsi="Georgia"/>
          <w:color w:val="333333"/>
          <w:sz w:val="22"/>
          <w:szCs w:val="22"/>
        </w:rPr>
        <w:br/>
        <w:t xml:space="preserve">3.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враження-асоціації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від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л</w:t>
      </w:r>
      <w:proofErr w:type="gramEnd"/>
      <w:r>
        <w:rPr>
          <w:rFonts w:ascii="Georgia" w:hAnsi="Georgia"/>
          <w:color w:val="333333"/>
          <w:sz w:val="22"/>
          <w:szCs w:val="22"/>
        </w:rPr>
        <w:t>ітературного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учень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передає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у </w:t>
      </w:r>
      <w:proofErr w:type="spellStart"/>
      <w:r>
        <w:rPr>
          <w:rFonts w:ascii="Georgia" w:hAnsi="Georgia"/>
          <w:color w:val="333333"/>
          <w:sz w:val="22"/>
          <w:szCs w:val="22"/>
        </w:rPr>
        <w:t>власному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малюнку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Асоціативні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ланцюжки</w:t>
      </w:r>
      <w:proofErr w:type="spellEnd"/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Учень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добирає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слова-</w:t>
      </w:r>
      <w:proofErr w:type="spellStart"/>
      <w:r>
        <w:rPr>
          <w:rFonts w:ascii="Georgia" w:hAnsi="Georgia"/>
          <w:color w:val="333333"/>
          <w:sz w:val="22"/>
          <w:szCs w:val="22"/>
        </w:rPr>
        <w:t>асоціації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333333"/>
          <w:sz w:val="22"/>
          <w:szCs w:val="22"/>
        </w:rPr>
        <w:t>ключових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образів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літературного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твору</w:t>
      </w:r>
      <w:proofErr w:type="spellEnd"/>
      <w:proofErr w:type="gramStart"/>
      <w:r>
        <w:rPr>
          <w:rFonts w:ascii="Georgia" w:hAnsi="Georgia"/>
          <w:color w:val="333333"/>
          <w:sz w:val="22"/>
          <w:szCs w:val="22"/>
        </w:rPr>
        <w:t xml:space="preserve"> .</w:t>
      </w:r>
      <w:proofErr w:type="gramEnd"/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 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u w:val="single"/>
          <w:bdr w:val="none" w:sz="0" w:space="0" w:color="auto" w:frame="1"/>
        </w:rPr>
        <w:t>Гронування</w:t>
      </w:r>
      <w:proofErr w:type="spellEnd"/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Учень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узагальнює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отримані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знання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у </w:t>
      </w:r>
      <w:proofErr w:type="spellStart"/>
      <w:r>
        <w:rPr>
          <w:rFonts w:ascii="Georgia" w:hAnsi="Georgia"/>
          <w:color w:val="333333"/>
          <w:sz w:val="22"/>
          <w:szCs w:val="22"/>
        </w:rPr>
        <w:t>вигляді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розгалуженої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схеми</w:t>
      </w:r>
      <w:proofErr w:type="spellEnd"/>
      <w:r>
        <w:rPr>
          <w:rFonts w:ascii="Georgia" w:hAnsi="Georgia"/>
          <w:color w:val="333333"/>
          <w:sz w:val="22"/>
          <w:szCs w:val="22"/>
        </w:rPr>
        <w:t>-конспекту (</w:t>
      </w:r>
      <w:proofErr w:type="spellStart"/>
      <w:r>
        <w:rPr>
          <w:rFonts w:ascii="Georgia" w:hAnsi="Georgia"/>
          <w:color w:val="333333"/>
          <w:sz w:val="22"/>
          <w:szCs w:val="22"/>
        </w:rPr>
        <w:t>грона</w:t>
      </w:r>
      <w:proofErr w:type="spellEnd"/>
      <w:r>
        <w:rPr>
          <w:rFonts w:ascii="Georgia" w:hAnsi="Georgia"/>
          <w:color w:val="333333"/>
          <w:sz w:val="22"/>
          <w:szCs w:val="22"/>
        </w:rPr>
        <w:t>)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u w:val="single"/>
          <w:bdr w:val="none" w:sz="0" w:space="0" w:color="auto" w:frame="1"/>
        </w:rPr>
        <w:lastRenderedPageBreak/>
        <w:t>Кубування</w:t>
      </w:r>
      <w:proofErr w:type="spellEnd"/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Учні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характеризують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літературне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поняття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тему у шести </w:t>
      </w:r>
      <w:proofErr w:type="gramStart"/>
      <w:r>
        <w:rPr>
          <w:rFonts w:ascii="Georgia" w:hAnsi="Georgia"/>
          <w:color w:val="333333"/>
          <w:sz w:val="22"/>
          <w:szCs w:val="22"/>
        </w:rPr>
        <w:t>ракурсах</w:t>
      </w:r>
      <w:proofErr w:type="gramEnd"/>
      <w:r>
        <w:rPr>
          <w:rFonts w:ascii="Georgia" w:hAnsi="Georgia"/>
          <w:color w:val="333333"/>
          <w:sz w:val="22"/>
          <w:szCs w:val="22"/>
        </w:rPr>
        <w:t>:</w:t>
      </w:r>
      <w:r>
        <w:rPr>
          <w:rFonts w:ascii="Georgia" w:hAnsi="Georgia"/>
          <w:color w:val="333333"/>
          <w:sz w:val="22"/>
          <w:szCs w:val="22"/>
        </w:rPr>
        <w:br/>
        <w:t xml:space="preserve">1. </w:t>
      </w:r>
      <w:proofErr w:type="spellStart"/>
      <w:r>
        <w:rPr>
          <w:rFonts w:ascii="Georgia" w:hAnsi="Georgia"/>
          <w:color w:val="333333"/>
          <w:sz w:val="22"/>
          <w:szCs w:val="22"/>
        </w:rPr>
        <w:t>Опишіть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це</w:t>
      </w:r>
      <w:proofErr w:type="spellEnd"/>
      <w:r>
        <w:rPr>
          <w:rFonts w:ascii="Georgia" w:hAnsi="Georgia"/>
          <w:color w:val="333333"/>
          <w:sz w:val="22"/>
          <w:szCs w:val="22"/>
        </w:rPr>
        <w:t>…</w:t>
      </w:r>
      <w:r>
        <w:rPr>
          <w:rFonts w:ascii="Georgia" w:hAnsi="Georgia"/>
          <w:color w:val="333333"/>
          <w:sz w:val="22"/>
          <w:szCs w:val="22"/>
        </w:rPr>
        <w:br/>
        <w:t xml:space="preserve">2. </w:t>
      </w:r>
      <w:proofErr w:type="spellStart"/>
      <w:r>
        <w:rPr>
          <w:rFonts w:ascii="Georgia" w:hAnsi="Georgia"/>
          <w:color w:val="333333"/>
          <w:sz w:val="22"/>
          <w:szCs w:val="22"/>
        </w:rPr>
        <w:t>Засоціюйте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це</w:t>
      </w:r>
      <w:proofErr w:type="spellEnd"/>
      <w:r>
        <w:rPr>
          <w:rFonts w:ascii="Georgia" w:hAnsi="Georgia"/>
          <w:color w:val="333333"/>
          <w:sz w:val="22"/>
          <w:szCs w:val="22"/>
        </w:rPr>
        <w:t>…</w:t>
      </w:r>
      <w:r>
        <w:rPr>
          <w:rFonts w:ascii="Georgia" w:hAnsi="Georgia"/>
          <w:color w:val="333333"/>
          <w:sz w:val="22"/>
          <w:szCs w:val="22"/>
        </w:rPr>
        <w:br/>
        <w:t xml:space="preserve">3. </w:t>
      </w:r>
      <w:proofErr w:type="spellStart"/>
      <w:r>
        <w:rPr>
          <w:rFonts w:ascii="Georgia" w:hAnsi="Georgia"/>
          <w:color w:val="333333"/>
          <w:sz w:val="22"/>
          <w:szCs w:val="22"/>
        </w:rPr>
        <w:t>Порівняйте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це</w:t>
      </w:r>
      <w:proofErr w:type="spellEnd"/>
      <w:r>
        <w:rPr>
          <w:rFonts w:ascii="Georgia" w:hAnsi="Georgia"/>
          <w:color w:val="333333"/>
          <w:sz w:val="22"/>
          <w:szCs w:val="22"/>
        </w:rPr>
        <w:t>…</w:t>
      </w:r>
      <w:r>
        <w:rPr>
          <w:rFonts w:ascii="Georgia" w:hAnsi="Georgia"/>
          <w:color w:val="333333"/>
          <w:sz w:val="22"/>
          <w:szCs w:val="22"/>
        </w:rPr>
        <w:br/>
        <w:t xml:space="preserve">4. </w:t>
      </w:r>
      <w:proofErr w:type="spellStart"/>
      <w:r>
        <w:rPr>
          <w:rFonts w:ascii="Georgia" w:hAnsi="Georgia"/>
          <w:color w:val="333333"/>
          <w:sz w:val="22"/>
          <w:szCs w:val="22"/>
        </w:rPr>
        <w:t>Проаналізуйте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це</w:t>
      </w:r>
      <w:proofErr w:type="spellEnd"/>
      <w:r>
        <w:rPr>
          <w:rFonts w:ascii="Georgia" w:hAnsi="Georgia"/>
          <w:color w:val="333333"/>
          <w:sz w:val="22"/>
          <w:szCs w:val="22"/>
        </w:rPr>
        <w:t>…</w:t>
      </w:r>
      <w:r>
        <w:rPr>
          <w:rFonts w:ascii="Georgia" w:hAnsi="Georgia"/>
          <w:color w:val="333333"/>
          <w:sz w:val="22"/>
          <w:szCs w:val="22"/>
        </w:rPr>
        <w:br/>
        <w:t xml:space="preserve">5. </w:t>
      </w:r>
      <w:proofErr w:type="spellStart"/>
      <w:r>
        <w:rPr>
          <w:rFonts w:ascii="Georgia" w:hAnsi="Georgia"/>
          <w:color w:val="333333"/>
          <w:sz w:val="22"/>
          <w:szCs w:val="22"/>
        </w:rPr>
        <w:t>Застосуйте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це</w:t>
      </w:r>
      <w:proofErr w:type="spellEnd"/>
      <w:r>
        <w:rPr>
          <w:rFonts w:ascii="Georgia" w:hAnsi="Georgia"/>
          <w:color w:val="333333"/>
          <w:sz w:val="22"/>
          <w:szCs w:val="22"/>
        </w:rPr>
        <w:t>…</w:t>
      </w:r>
      <w:r>
        <w:rPr>
          <w:rFonts w:ascii="Georgia" w:hAnsi="Georgia"/>
          <w:color w:val="333333"/>
          <w:sz w:val="22"/>
          <w:szCs w:val="22"/>
        </w:rPr>
        <w:br/>
        <w:t xml:space="preserve">6. </w:t>
      </w:r>
      <w:proofErr w:type="spellStart"/>
      <w:r>
        <w:rPr>
          <w:rFonts w:ascii="Georgia" w:hAnsi="Georgia"/>
          <w:color w:val="333333"/>
          <w:sz w:val="22"/>
          <w:szCs w:val="22"/>
        </w:rPr>
        <w:t>Запропонуйте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аргументи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«за» і «</w:t>
      </w:r>
      <w:proofErr w:type="spellStart"/>
      <w:r>
        <w:rPr>
          <w:rFonts w:ascii="Georgia" w:hAnsi="Georgia"/>
          <w:color w:val="333333"/>
          <w:sz w:val="22"/>
          <w:szCs w:val="22"/>
        </w:rPr>
        <w:t>проти</w:t>
      </w:r>
      <w:proofErr w:type="spellEnd"/>
      <w:r>
        <w:rPr>
          <w:rFonts w:ascii="Georgia" w:hAnsi="Georgia"/>
          <w:color w:val="333333"/>
          <w:sz w:val="22"/>
          <w:szCs w:val="22"/>
        </w:rPr>
        <w:t>».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u w:val="single"/>
          <w:bdr w:val="none" w:sz="0" w:space="0" w:color="auto" w:frame="1"/>
        </w:rPr>
        <w:t>Літературні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u w:val="single"/>
          <w:bdr w:val="none" w:sz="0" w:space="0" w:color="auto" w:frame="1"/>
        </w:rPr>
        <w:t>асоціації</w:t>
      </w:r>
      <w:proofErr w:type="spellEnd"/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Учні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відгадують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із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текстам </w:t>
      </w:r>
      <w:proofErr w:type="spellStart"/>
      <w:r>
        <w:rPr>
          <w:rFonts w:ascii="Georgia" w:hAnsi="Georgia"/>
          <w:color w:val="333333"/>
          <w:sz w:val="22"/>
          <w:szCs w:val="22"/>
        </w:rPr>
        <w:t>яких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творів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асоціюються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вказані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вчителем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предмети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явища</w:t>
      </w:r>
      <w:proofErr w:type="spellEnd"/>
      <w:r>
        <w:rPr>
          <w:rFonts w:ascii="Georgia" w:hAnsi="Georgia"/>
          <w:color w:val="333333"/>
          <w:sz w:val="22"/>
          <w:szCs w:val="22"/>
        </w:rPr>
        <w:t>.</w:t>
      </w:r>
    </w:p>
    <w:p w:rsidR="003D5374" w:rsidRDefault="003D5374" w:rsidP="003D5374">
      <w:pPr>
        <w:pStyle w:val="a3"/>
        <w:shd w:val="clear" w:color="auto" w:fill="F9F9F0"/>
        <w:spacing w:before="0" w:after="0" w:afterAutospacing="0" w:line="270" w:lineRule="atLeast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Гра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«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Ланцюжок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при</w:t>
      </w:r>
      <w:proofErr w:type="gram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ємних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спогадів</w:t>
      </w:r>
      <w:proofErr w:type="spellEnd"/>
      <w:r>
        <w:rPr>
          <w:rStyle w:val="a4"/>
          <w:rFonts w:ascii="Georgia" w:hAnsi="Georgia"/>
          <w:color w:val="333333"/>
          <w:sz w:val="22"/>
          <w:szCs w:val="22"/>
          <w:bdr w:val="none" w:sz="0" w:space="0" w:color="auto" w:frame="1"/>
        </w:rPr>
        <w:t>»</w:t>
      </w:r>
    </w:p>
    <w:p w:rsidR="003D5374" w:rsidRDefault="003D5374" w:rsidP="003D5374">
      <w:pPr>
        <w:pStyle w:val="a3"/>
        <w:shd w:val="clear" w:color="auto" w:fill="F9F9F0"/>
        <w:spacing w:after="360" w:afterAutospacing="0" w:line="27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Учні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отримують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аркуші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паперу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які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вони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ідписують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333333"/>
          <w:sz w:val="22"/>
          <w:szCs w:val="22"/>
        </w:rPr>
        <w:t>нижньому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правому </w:t>
      </w:r>
      <w:proofErr w:type="spellStart"/>
      <w:r>
        <w:rPr>
          <w:rFonts w:ascii="Georgia" w:hAnsi="Georgia"/>
          <w:color w:val="333333"/>
          <w:sz w:val="22"/>
          <w:szCs w:val="22"/>
        </w:rPr>
        <w:t>куті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своїми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ініціалами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Потім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кожен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 них </w:t>
      </w:r>
      <w:proofErr w:type="spellStart"/>
      <w:r>
        <w:rPr>
          <w:rFonts w:ascii="Georgia" w:hAnsi="Georgia"/>
          <w:color w:val="333333"/>
          <w:sz w:val="22"/>
          <w:szCs w:val="22"/>
        </w:rPr>
        <w:t>пригадує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якесь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слов</w:t>
      </w:r>
      <w:proofErr w:type="gramStart"/>
      <w:r>
        <w:rPr>
          <w:rFonts w:ascii="Georgia" w:hAnsi="Georgia"/>
          <w:color w:val="333333"/>
          <w:sz w:val="22"/>
          <w:szCs w:val="22"/>
        </w:rPr>
        <w:t>о-</w:t>
      </w:r>
      <w:proofErr w:type="spellStart"/>
      <w:proofErr w:type="gramEnd"/>
      <w:r>
        <w:rPr>
          <w:rFonts w:ascii="Georgia" w:hAnsi="Georgia"/>
          <w:color w:val="333333"/>
          <w:sz w:val="22"/>
          <w:szCs w:val="22"/>
        </w:rPr>
        <w:t>іменник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яке </w:t>
      </w:r>
      <w:proofErr w:type="spellStart"/>
      <w:r>
        <w:rPr>
          <w:rFonts w:ascii="Georgia" w:hAnsi="Georgia"/>
          <w:color w:val="333333"/>
          <w:sz w:val="22"/>
          <w:szCs w:val="22"/>
        </w:rPr>
        <w:t>стосується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оптимістичного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життя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записує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його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зверху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color w:val="333333"/>
          <w:sz w:val="22"/>
          <w:szCs w:val="22"/>
        </w:rPr>
        <w:t>аркуші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паперу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</w:t>
      </w:r>
      <w:proofErr w:type="spellStart"/>
      <w:r>
        <w:rPr>
          <w:rFonts w:ascii="Georgia" w:hAnsi="Georgia"/>
          <w:color w:val="333333"/>
          <w:sz w:val="22"/>
          <w:szCs w:val="22"/>
        </w:rPr>
        <w:t>бажано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щоб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слова не </w:t>
      </w:r>
      <w:proofErr w:type="spellStart"/>
      <w:r>
        <w:rPr>
          <w:rFonts w:ascii="Georgia" w:hAnsi="Georgia"/>
          <w:color w:val="333333"/>
          <w:sz w:val="22"/>
          <w:szCs w:val="22"/>
        </w:rPr>
        <w:t>співпадали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наприклад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: свято, </w:t>
      </w:r>
      <w:proofErr w:type="spellStart"/>
      <w:r>
        <w:rPr>
          <w:rFonts w:ascii="Georgia" w:hAnsi="Georgia"/>
          <w:color w:val="333333"/>
          <w:sz w:val="22"/>
          <w:szCs w:val="22"/>
        </w:rPr>
        <w:t>діти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море, </w:t>
      </w:r>
      <w:proofErr w:type="spellStart"/>
      <w:r>
        <w:rPr>
          <w:rFonts w:ascii="Georgia" w:hAnsi="Georgia"/>
          <w:color w:val="333333"/>
          <w:sz w:val="22"/>
          <w:szCs w:val="22"/>
        </w:rPr>
        <w:t>хобі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і т.д.). </w:t>
      </w:r>
      <w:proofErr w:type="spellStart"/>
      <w:r>
        <w:rPr>
          <w:rFonts w:ascii="Georgia" w:hAnsi="Georgia"/>
          <w:color w:val="333333"/>
          <w:sz w:val="22"/>
          <w:szCs w:val="22"/>
        </w:rPr>
        <w:t>Далі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аркуш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паперу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передається</w:t>
      </w:r>
      <w:proofErr w:type="spellEnd"/>
      <w:proofErr w:type="gram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сусідові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справа, а той в свою </w:t>
      </w:r>
      <w:proofErr w:type="spellStart"/>
      <w:r>
        <w:rPr>
          <w:rFonts w:ascii="Georgia" w:hAnsi="Georgia"/>
          <w:color w:val="333333"/>
          <w:sz w:val="22"/>
          <w:szCs w:val="22"/>
        </w:rPr>
        <w:t>чергу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пригадує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слово-</w:t>
      </w:r>
      <w:proofErr w:type="spellStart"/>
      <w:r>
        <w:rPr>
          <w:rFonts w:ascii="Georgia" w:hAnsi="Georgia"/>
          <w:color w:val="333333"/>
          <w:sz w:val="22"/>
          <w:szCs w:val="22"/>
        </w:rPr>
        <w:t>асоціацію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333333"/>
          <w:sz w:val="22"/>
          <w:szCs w:val="22"/>
        </w:rPr>
        <w:t>написаного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ісля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цього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він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загортає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це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написане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слово, </w:t>
      </w:r>
      <w:proofErr w:type="spellStart"/>
      <w:r>
        <w:rPr>
          <w:rFonts w:ascii="Georgia" w:hAnsi="Georgia"/>
          <w:color w:val="333333"/>
          <w:sz w:val="22"/>
          <w:szCs w:val="22"/>
        </w:rPr>
        <w:t>згинаючи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верхній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ряд </w:t>
      </w:r>
      <w:proofErr w:type="spellStart"/>
      <w:r>
        <w:rPr>
          <w:rFonts w:ascii="Georgia" w:hAnsi="Georgia"/>
          <w:color w:val="333333"/>
          <w:sz w:val="22"/>
          <w:szCs w:val="22"/>
        </w:rPr>
        <w:t>аркушу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та </w:t>
      </w:r>
      <w:proofErr w:type="spellStart"/>
      <w:r>
        <w:rPr>
          <w:rFonts w:ascii="Georgia" w:hAnsi="Georgia"/>
          <w:color w:val="333333"/>
          <w:sz w:val="22"/>
          <w:szCs w:val="22"/>
        </w:rPr>
        <w:t>записує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слово (</w:t>
      </w:r>
      <w:proofErr w:type="spellStart"/>
      <w:r>
        <w:rPr>
          <w:rFonts w:ascii="Georgia" w:hAnsi="Georgia"/>
          <w:color w:val="333333"/>
          <w:sz w:val="22"/>
          <w:szCs w:val="22"/>
        </w:rPr>
        <w:t>іменник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). </w:t>
      </w:r>
      <w:proofErr w:type="spellStart"/>
      <w:proofErr w:type="gramStart"/>
      <w:r>
        <w:rPr>
          <w:rFonts w:ascii="Georgia" w:hAnsi="Georgia"/>
          <w:color w:val="333333"/>
          <w:sz w:val="22"/>
          <w:szCs w:val="22"/>
        </w:rPr>
        <w:t>П</w:t>
      </w:r>
      <w:proofErr w:type="gramEnd"/>
      <w:r>
        <w:rPr>
          <w:rFonts w:ascii="Georgia" w:hAnsi="Georgia"/>
          <w:color w:val="333333"/>
          <w:sz w:val="22"/>
          <w:szCs w:val="22"/>
        </w:rPr>
        <w:t>ісля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того, як на </w:t>
      </w:r>
      <w:proofErr w:type="spellStart"/>
      <w:r>
        <w:rPr>
          <w:rFonts w:ascii="Georgia" w:hAnsi="Georgia"/>
          <w:color w:val="333333"/>
          <w:sz w:val="22"/>
          <w:szCs w:val="22"/>
        </w:rPr>
        <w:t>аркушах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напишуть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усі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учні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вони </w:t>
      </w:r>
      <w:proofErr w:type="spellStart"/>
      <w:r>
        <w:rPr>
          <w:rFonts w:ascii="Georgia" w:hAnsi="Georgia"/>
          <w:color w:val="333333"/>
          <w:sz w:val="22"/>
          <w:szCs w:val="22"/>
        </w:rPr>
        <w:t>повертаються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до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господарів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(</w:t>
      </w:r>
      <w:proofErr w:type="spellStart"/>
      <w:r>
        <w:rPr>
          <w:rFonts w:ascii="Georgia" w:hAnsi="Georgia"/>
          <w:color w:val="333333"/>
          <w:sz w:val="22"/>
          <w:szCs w:val="22"/>
        </w:rPr>
        <w:t>потрібно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звіритись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 </w:t>
      </w:r>
      <w:proofErr w:type="spellStart"/>
      <w:r>
        <w:rPr>
          <w:rFonts w:ascii="Georgia" w:hAnsi="Georgia"/>
          <w:color w:val="333333"/>
          <w:sz w:val="22"/>
          <w:szCs w:val="22"/>
        </w:rPr>
        <w:t>ініціалами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333333"/>
          <w:sz w:val="22"/>
          <w:szCs w:val="22"/>
        </w:rPr>
        <w:t>які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написані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внизу </w:t>
      </w:r>
      <w:proofErr w:type="spellStart"/>
      <w:r>
        <w:rPr>
          <w:rFonts w:ascii="Georgia" w:hAnsi="Georgia"/>
          <w:color w:val="333333"/>
          <w:sz w:val="22"/>
          <w:szCs w:val="22"/>
        </w:rPr>
        <w:t>аркуша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333333"/>
          <w:sz w:val="22"/>
          <w:szCs w:val="22"/>
        </w:rPr>
        <w:t>Далі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кожен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учасник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читає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записи на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своєму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аркуші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. Так </w:t>
      </w:r>
      <w:proofErr w:type="spellStart"/>
      <w:r>
        <w:rPr>
          <w:rFonts w:ascii="Georgia" w:hAnsi="Georgia"/>
          <w:color w:val="333333"/>
          <w:sz w:val="22"/>
          <w:szCs w:val="22"/>
        </w:rPr>
        <w:t>можна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дізнатись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про думки </w:t>
      </w:r>
      <w:proofErr w:type="spellStart"/>
      <w:r>
        <w:rPr>
          <w:rFonts w:ascii="Georgia" w:hAnsi="Georgia"/>
          <w:color w:val="333333"/>
          <w:sz w:val="22"/>
          <w:szCs w:val="22"/>
        </w:rPr>
        <w:t>своїх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33333"/>
          <w:sz w:val="22"/>
          <w:szCs w:val="22"/>
        </w:rPr>
        <w:t>однокласникі</w:t>
      </w:r>
      <w:proofErr w:type="gramStart"/>
      <w:r>
        <w:rPr>
          <w:rFonts w:ascii="Georgia" w:hAnsi="Georgia"/>
          <w:color w:val="333333"/>
          <w:sz w:val="22"/>
          <w:szCs w:val="22"/>
        </w:rPr>
        <w:t>в</w:t>
      </w:r>
      <w:proofErr w:type="spellEnd"/>
      <w:proofErr w:type="gramEnd"/>
      <w:r>
        <w:rPr>
          <w:rFonts w:ascii="Georgia" w:hAnsi="Georgia"/>
          <w:color w:val="333333"/>
          <w:sz w:val="22"/>
          <w:szCs w:val="22"/>
        </w:rPr>
        <w:t>.</w:t>
      </w:r>
    </w:p>
    <w:p w:rsidR="00930664" w:rsidRDefault="00930664">
      <w:bookmarkStart w:id="0" w:name="_GoBack"/>
      <w:bookmarkEnd w:id="0"/>
    </w:p>
    <w:sectPr w:rsidR="0093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4"/>
    <w:rsid w:val="003D5374"/>
    <w:rsid w:val="009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2015-02-01T20:44:00Z</dcterms:created>
  <dcterms:modified xsi:type="dcterms:W3CDTF">2015-02-01T20:46:00Z</dcterms:modified>
</cp:coreProperties>
</file>